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2F" w:rsidRDefault="0095292F" w:rsidP="0008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D99" w:rsidRDefault="00082D99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ОБЪЯВЛЕНИЕ</w:t>
      </w:r>
    </w:p>
    <w:p w:rsidR="00082D99" w:rsidRDefault="00082D99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 Маякского сельского поселения сообщает:</w:t>
      </w:r>
    </w:p>
    <w:p w:rsidR="00082D99" w:rsidRDefault="00F25A6F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</w:t>
      </w:r>
      <w:r w:rsidR="00B52D16">
        <w:rPr>
          <w:rFonts w:ascii="Times New Roman" w:hAnsi="Times New Roman" w:cs="Times New Roman"/>
          <w:sz w:val="28"/>
          <w:szCs w:val="28"/>
        </w:rPr>
        <w:t xml:space="preserve">» апреля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D35E8">
        <w:rPr>
          <w:rFonts w:ascii="Times New Roman" w:hAnsi="Times New Roman" w:cs="Times New Roman"/>
          <w:sz w:val="28"/>
          <w:szCs w:val="28"/>
        </w:rPr>
        <w:t xml:space="preserve"> </w:t>
      </w:r>
      <w:r w:rsidR="00082D99">
        <w:rPr>
          <w:rFonts w:ascii="Times New Roman" w:hAnsi="Times New Roman" w:cs="Times New Roman"/>
          <w:sz w:val="28"/>
          <w:szCs w:val="28"/>
        </w:rPr>
        <w:t xml:space="preserve"> г. в 14-00 час. в здании администрации Маякского сельского поселения по адресу: с. Маячное. ул. Центральная, дом 12,              в кабинете Главы поселения состоятся публичные слушания по проекту решения Совета депутатов Маякского сельского посе</w:t>
      </w:r>
      <w:r w:rsidR="001B3699">
        <w:rPr>
          <w:rFonts w:ascii="Times New Roman" w:hAnsi="Times New Roman" w:cs="Times New Roman"/>
          <w:sz w:val="28"/>
          <w:szCs w:val="28"/>
        </w:rPr>
        <w:t>ления «О</w:t>
      </w:r>
      <w:bookmarkStart w:id="0" w:name="_GoBack"/>
      <w:bookmarkEnd w:id="0"/>
      <w:r w:rsidR="00A31E88">
        <w:rPr>
          <w:rFonts w:ascii="Times New Roman" w:hAnsi="Times New Roman" w:cs="Times New Roman"/>
          <w:sz w:val="28"/>
          <w:szCs w:val="28"/>
        </w:rPr>
        <w:t>б исполнении бюджета Маякс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за 2019</w:t>
      </w:r>
      <w:r w:rsidR="00A31E88">
        <w:rPr>
          <w:rFonts w:ascii="Times New Roman" w:hAnsi="Times New Roman" w:cs="Times New Roman"/>
          <w:sz w:val="28"/>
          <w:szCs w:val="28"/>
        </w:rPr>
        <w:t xml:space="preserve"> год</w:t>
      </w:r>
      <w:r w:rsidR="00082D99">
        <w:rPr>
          <w:rFonts w:ascii="Times New Roman" w:hAnsi="Times New Roman" w:cs="Times New Roman"/>
          <w:sz w:val="28"/>
          <w:szCs w:val="28"/>
        </w:rPr>
        <w:t>»</w:t>
      </w:r>
    </w:p>
    <w:p w:rsidR="00082D99" w:rsidRPr="00082D99" w:rsidRDefault="00082D99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Б.Я.Хатынов, глава Маякского с/п</w:t>
      </w:r>
    </w:p>
    <w:sectPr w:rsidR="00082D99" w:rsidRPr="00082D99" w:rsidSect="002A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D99"/>
    <w:rsid w:val="00082D99"/>
    <w:rsid w:val="001B3699"/>
    <w:rsid w:val="002A6FD9"/>
    <w:rsid w:val="00311F91"/>
    <w:rsid w:val="003145B9"/>
    <w:rsid w:val="00565623"/>
    <w:rsid w:val="0095292F"/>
    <w:rsid w:val="00A31E88"/>
    <w:rsid w:val="00B52D16"/>
    <w:rsid w:val="00ED35E8"/>
    <w:rsid w:val="00F07AE9"/>
    <w:rsid w:val="00F25A6F"/>
    <w:rsid w:val="00F9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Company>Home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16</cp:revision>
  <dcterms:created xsi:type="dcterms:W3CDTF">2014-11-18T06:26:00Z</dcterms:created>
  <dcterms:modified xsi:type="dcterms:W3CDTF">2020-03-24T09:08:00Z</dcterms:modified>
</cp:coreProperties>
</file>